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36A" w:rsidRDefault="0032336A" w:rsidP="00601CFE">
      <w:pPr>
        <w:spacing w:line="360" w:lineRule="auto"/>
        <w:jc w:val="center"/>
        <w:rPr>
          <w:b/>
          <w:bCs/>
          <w:color w:val="000000"/>
          <w:sz w:val="24"/>
          <w:lang w:eastAsia="ru-RU"/>
        </w:rPr>
      </w:pPr>
      <w:r w:rsidRPr="004371DC">
        <w:rPr>
          <w:b/>
          <w:bCs/>
          <w:color w:val="000000"/>
          <w:szCs w:val="28"/>
          <w:lang w:eastAsia="ru-RU"/>
        </w:rPr>
        <w:t xml:space="preserve">Контактная информация по вопросам сбора первичных статистических данных </w:t>
      </w:r>
      <w:r w:rsidR="00601CFE" w:rsidRPr="00601CFE">
        <w:rPr>
          <w:b/>
          <w:bCs/>
          <w:color w:val="000000"/>
          <w:szCs w:val="28"/>
          <w:lang w:eastAsia="ru-RU"/>
        </w:rPr>
        <w:t>по форме № 1-РОУМИНГ «Сведения об абонентах оператора подвижной радиотелефонной связи, находившихся в международном роуминге»</w:t>
      </w:r>
    </w:p>
    <w:p w:rsidR="00DB39F8" w:rsidRPr="009477B6" w:rsidRDefault="00DB39F8" w:rsidP="00DB39F8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  <w:r w:rsidRPr="009477B6">
        <w:rPr>
          <w:b/>
          <w:bCs/>
          <w:color w:val="000000"/>
          <w:sz w:val="24"/>
          <w:lang w:eastAsia="ru-RU"/>
        </w:rPr>
        <w:t>По</w:t>
      </w:r>
      <w:r w:rsidRPr="00260A40">
        <w:rPr>
          <w:b/>
          <w:bCs/>
          <w:color w:val="000000"/>
          <w:sz w:val="24"/>
          <w:lang w:eastAsia="ru-RU"/>
        </w:rPr>
        <w:t xml:space="preserve"> </w:t>
      </w:r>
      <w:r>
        <w:rPr>
          <w:b/>
          <w:bCs/>
          <w:color w:val="000000"/>
          <w:sz w:val="24"/>
          <w:lang w:eastAsia="ru-RU"/>
        </w:rPr>
        <w:t>техническим</w:t>
      </w:r>
      <w:r w:rsidRPr="009477B6">
        <w:rPr>
          <w:b/>
          <w:bCs/>
          <w:color w:val="000000"/>
          <w:sz w:val="24"/>
          <w:lang w:eastAsia="ru-RU"/>
        </w:rPr>
        <w:t xml:space="preserve"> вопросам работы </w:t>
      </w:r>
      <w:r>
        <w:rPr>
          <w:b/>
          <w:bCs/>
          <w:color w:val="000000"/>
          <w:sz w:val="24"/>
          <w:lang w:eastAsia="ru-RU"/>
        </w:rPr>
        <w:t>с шаблоном формы</w:t>
      </w:r>
      <w:r w:rsidRPr="009477B6">
        <w:rPr>
          <w:b/>
          <w:bCs/>
          <w:color w:val="000000"/>
          <w:sz w:val="24"/>
          <w:lang w:eastAsia="ru-RU"/>
        </w:rPr>
        <w:t xml:space="preserve"> </w:t>
      </w:r>
      <w:r>
        <w:rPr>
          <w:b/>
          <w:bCs/>
          <w:color w:val="000000"/>
          <w:sz w:val="24"/>
          <w:lang w:eastAsia="ru-RU"/>
        </w:rPr>
        <w:t xml:space="preserve">и </w:t>
      </w:r>
      <w:r w:rsidRPr="009477B6">
        <w:rPr>
          <w:b/>
          <w:bCs/>
          <w:color w:val="000000"/>
          <w:sz w:val="24"/>
          <w:lang w:eastAsia="ru-RU"/>
        </w:rPr>
        <w:t>с «Личным кабинетом» на портале Банка России</w:t>
      </w:r>
    </w:p>
    <w:p w:rsidR="00DB39F8" w:rsidRDefault="00DB39F8" w:rsidP="00DB39F8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</w:p>
    <w:tbl>
      <w:tblPr>
        <w:tblW w:w="108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3"/>
        <w:gridCol w:w="3402"/>
        <w:gridCol w:w="2977"/>
      </w:tblGrid>
      <w:tr w:rsidR="00DB39F8" w:rsidTr="0029735F">
        <w:trPr>
          <w:cantSplit/>
          <w:trHeight w:val="300"/>
          <w:tblHeader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39F8" w:rsidRDefault="00DB39F8" w:rsidP="0029735F">
            <w:pPr>
              <w:spacing w:before="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Подразделение Банка России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39F8" w:rsidRDefault="00DB39F8" w:rsidP="0029735F">
            <w:pPr>
              <w:spacing w:before="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Контактные телефоны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39F8" w:rsidRDefault="00DB39F8" w:rsidP="0029735F">
            <w:pPr>
              <w:spacing w:before="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Адреса электронной почты</w:t>
            </w:r>
          </w:p>
        </w:tc>
      </w:tr>
      <w:tr w:rsidR="00DB39F8" w:rsidTr="0029735F">
        <w:trPr>
          <w:cantSplit/>
          <w:trHeight w:val="300"/>
          <w:tblHeader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39F8" w:rsidRDefault="00DB39F8" w:rsidP="0029735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ЕДИНАЯ СЛУЖБА ПОДДЕРЖКИ ПОЛЬЗОВАТЕЛЕЙ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39F8" w:rsidRDefault="00DB39F8" w:rsidP="0029735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8-800-250-59-54</w:t>
            </w:r>
          </w:p>
          <w:p w:rsidR="00DB39F8" w:rsidRDefault="00DB39F8" w:rsidP="0029735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 00-00 до 23-59 (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мск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) по рабочим дням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39F8" w:rsidRDefault="00DB39F8" w:rsidP="0029735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espp@cbr.ru</w:t>
            </w:r>
          </w:p>
        </w:tc>
      </w:tr>
    </w:tbl>
    <w:p w:rsidR="00DB39F8" w:rsidRDefault="00DB39F8" w:rsidP="00DB39F8">
      <w:pPr>
        <w:spacing w:before="0"/>
        <w:ind w:firstLine="0"/>
        <w:rPr>
          <w:b/>
          <w:bCs/>
          <w:color w:val="000000"/>
          <w:sz w:val="24"/>
          <w:lang w:val="en-US" w:eastAsia="ru-RU"/>
        </w:rPr>
      </w:pPr>
    </w:p>
    <w:p w:rsidR="00360EC4" w:rsidRPr="00636031" w:rsidRDefault="00360EC4" w:rsidP="00360EC4">
      <w:pPr>
        <w:spacing w:before="0"/>
        <w:ind w:left="-1134" w:firstLine="0"/>
        <w:rPr>
          <w:b/>
          <w:bCs/>
          <w:sz w:val="24"/>
          <w:lang w:eastAsia="ru-RU"/>
        </w:rPr>
      </w:pPr>
      <w:r w:rsidRPr="00636031">
        <w:rPr>
          <w:b/>
          <w:bCs/>
          <w:sz w:val="24"/>
          <w:lang w:eastAsia="ru-RU"/>
        </w:rPr>
        <w:t xml:space="preserve">По организационным, методологическим вопросам, </w:t>
      </w:r>
    </w:p>
    <w:p w:rsidR="00872BC2" w:rsidRDefault="00360EC4" w:rsidP="00360EC4">
      <w:pPr>
        <w:spacing w:before="0"/>
        <w:ind w:left="-1134" w:firstLine="0"/>
        <w:rPr>
          <w:b/>
          <w:bCs/>
          <w:sz w:val="24"/>
          <w:lang w:eastAsia="ru-RU"/>
        </w:rPr>
      </w:pPr>
      <w:r w:rsidRPr="00636031">
        <w:rPr>
          <w:b/>
          <w:bCs/>
          <w:sz w:val="24"/>
          <w:lang w:eastAsia="ru-RU"/>
        </w:rPr>
        <w:t>порядку з</w:t>
      </w:r>
      <w:r>
        <w:rPr>
          <w:b/>
          <w:bCs/>
          <w:sz w:val="24"/>
          <w:lang w:eastAsia="ru-RU"/>
        </w:rPr>
        <w:t>аполнения и представления формы</w:t>
      </w:r>
      <w:bookmarkStart w:id="0" w:name="_GoBack"/>
      <w:bookmarkEnd w:id="0"/>
    </w:p>
    <w:p w:rsidR="00360EC4" w:rsidRDefault="00360EC4" w:rsidP="00360EC4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</w:p>
    <w:tbl>
      <w:tblPr>
        <w:tblW w:w="1103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2831"/>
        <w:gridCol w:w="2977"/>
        <w:gridCol w:w="2410"/>
        <w:gridCol w:w="2354"/>
      </w:tblGrid>
      <w:tr w:rsidR="00C02B37" w:rsidTr="00AA0DC2">
        <w:trPr>
          <w:cantSplit/>
          <w:trHeight w:val="300"/>
          <w:tblHeader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37" w:rsidRDefault="00C02B37">
            <w:pPr>
              <w:spacing w:before="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37" w:rsidRDefault="00C02B37">
            <w:pPr>
              <w:spacing w:before="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Территориальное учреждение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37" w:rsidRDefault="00C02B37">
            <w:pPr>
              <w:spacing w:before="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Контактные телефоны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37" w:rsidRDefault="00C02B37" w:rsidP="00CC12C1">
            <w:pPr>
              <w:spacing w:before="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Адреса электронной почты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37" w:rsidRDefault="00AA0DC2" w:rsidP="00CC12C1">
            <w:pPr>
              <w:spacing w:before="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Адрес</w:t>
            </w:r>
            <w:r w:rsidRPr="00DA370C">
              <w:rPr>
                <w:b/>
                <w:sz w:val="24"/>
              </w:rPr>
              <w:t>а</w:t>
            </w:r>
            <w:r>
              <w:rPr>
                <w:b/>
                <w:sz w:val="24"/>
              </w:rPr>
              <w:t xml:space="preserve"> </w:t>
            </w:r>
            <w:r w:rsidR="007217E1">
              <w:rPr>
                <w:b/>
                <w:sz w:val="24"/>
              </w:rPr>
              <w:t>экспедиций (</w:t>
            </w:r>
            <w:r w:rsidRPr="002469E4">
              <w:rPr>
                <w:b/>
                <w:sz w:val="24"/>
              </w:rPr>
              <w:t>для приема корреспонденции)</w:t>
            </w:r>
          </w:p>
        </w:tc>
      </w:tr>
      <w:tr w:rsidR="00C02B37" w:rsidTr="00AA0DC2">
        <w:trPr>
          <w:cantSplit/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2B37" w:rsidRDefault="00C02B37" w:rsidP="00E37333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2B37" w:rsidRPr="0042090B" w:rsidRDefault="00C02B37" w:rsidP="0042090B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>
              <w:rPr>
                <w:caps/>
                <w:color w:val="000000"/>
                <w:sz w:val="22"/>
                <w:szCs w:val="22"/>
                <w:lang w:eastAsia="ru-RU"/>
              </w:rPr>
              <w:t>ГЛАВНОЕ УПРАВЛЕНИЕ ЦЕНТРАЛЬНОГО БАНКА РОССИЙСКОЙ ФЕДЕРАЦИИ ПО ЦЕНТРАЛЬНОМУ ФЕДЕРАЛЬНОМУ ОКРУГУ Г. МОСКВА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72E" w:rsidRPr="0017072E" w:rsidRDefault="0017072E" w:rsidP="0017072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(495) 950-20-58;</w:t>
            </w:r>
          </w:p>
          <w:p w:rsidR="0017072E" w:rsidRPr="0017072E" w:rsidRDefault="0017072E" w:rsidP="0017072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17072E">
              <w:rPr>
                <w:sz w:val="22"/>
                <w:szCs w:val="22"/>
                <w:lang w:eastAsia="ru-RU"/>
              </w:rPr>
              <w:t>(495) 747-09-82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C02B37" w:rsidRPr="00CC35A0" w:rsidRDefault="0017072E" w:rsidP="0017072E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17072E">
              <w:rPr>
                <w:sz w:val="22"/>
                <w:szCs w:val="22"/>
                <w:lang w:eastAsia="ru-RU"/>
              </w:rPr>
              <w:t>(495) 957-85-26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2B37" w:rsidRPr="00CC35A0" w:rsidRDefault="007217E1" w:rsidP="007217E1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7217E1">
              <w:rPr>
                <w:sz w:val="22"/>
                <w:szCs w:val="22"/>
                <w:lang w:eastAsia="ru-RU"/>
              </w:rPr>
              <w:t>stat1_cfo@cbr.ru</w:t>
            </w:r>
            <w:r w:rsidRPr="00CC35A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37" w:rsidRPr="00C02B37" w:rsidRDefault="00C02B37" w:rsidP="000C50E5">
            <w:pPr>
              <w:spacing w:before="0"/>
              <w:ind w:firstLine="0"/>
              <w:jc w:val="left"/>
              <w:rPr>
                <w:rStyle w:val="a3"/>
                <w:sz w:val="22"/>
                <w:szCs w:val="22"/>
              </w:rPr>
            </w:pPr>
            <w:r w:rsidRPr="00C02B37">
              <w:rPr>
                <w:sz w:val="22"/>
                <w:szCs w:val="22"/>
              </w:rPr>
              <w:t>115035, г. Москва, ул.</w:t>
            </w:r>
            <w:r w:rsidR="000C50E5">
              <w:rPr>
                <w:sz w:val="22"/>
                <w:szCs w:val="22"/>
              </w:rPr>
              <w:t> </w:t>
            </w:r>
            <w:r w:rsidRPr="00C02B37">
              <w:rPr>
                <w:sz w:val="22"/>
                <w:szCs w:val="22"/>
              </w:rPr>
              <w:t>Балчуг, д. 2</w:t>
            </w:r>
          </w:p>
        </w:tc>
      </w:tr>
      <w:tr w:rsidR="00C550FA" w:rsidTr="00AA0DC2">
        <w:trPr>
          <w:cantSplit/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50FA" w:rsidRDefault="00C550FA" w:rsidP="00E37333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50FA" w:rsidRDefault="00C550FA" w:rsidP="0042090B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C550FA">
              <w:rPr>
                <w:caps/>
                <w:color w:val="000000"/>
                <w:sz w:val="22"/>
                <w:szCs w:val="22"/>
                <w:lang w:eastAsia="ru-RU"/>
              </w:rPr>
              <w:t>СЕВЕРО-ЗАПАДНОЕ ГЛАВНОЕ УПРАВЛЕНИЕ ЦЕНТРАЛЬНОГО БАНКА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041B" w:rsidRPr="001D041B" w:rsidRDefault="001D041B" w:rsidP="001D041B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1D041B">
              <w:rPr>
                <w:sz w:val="22"/>
                <w:szCs w:val="22"/>
                <w:lang w:eastAsia="ru-RU"/>
              </w:rPr>
              <w:t>(812) 320-37-54</w:t>
            </w:r>
            <w:r>
              <w:rPr>
                <w:sz w:val="22"/>
                <w:szCs w:val="22"/>
                <w:lang w:val="en-US" w:eastAsia="ru-RU"/>
              </w:rPr>
              <w:t>;</w:t>
            </w:r>
          </w:p>
          <w:p w:rsidR="00C550FA" w:rsidRPr="00D109C8" w:rsidRDefault="001D041B" w:rsidP="001D041B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1D041B">
              <w:rPr>
                <w:sz w:val="22"/>
                <w:szCs w:val="22"/>
                <w:lang w:eastAsia="ru-RU"/>
              </w:rPr>
              <w:t>(812) 320-36-56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50FA" w:rsidRPr="007217E1" w:rsidRDefault="00C550FA" w:rsidP="007217E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550FA">
              <w:rPr>
                <w:sz w:val="22"/>
                <w:szCs w:val="22"/>
                <w:lang w:eastAsia="ru-RU"/>
              </w:rPr>
              <w:t>40svcmon@cbr.ru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FA" w:rsidRPr="00C02B37" w:rsidRDefault="00C550FA" w:rsidP="000C50E5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C550FA">
              <w:rPr>
                <w:sz w:val="22"/>
                <w:szCs w:val="22"/>
              </w:rPr>
              <w:t>191038, г. Санкт-Петербург, наб. р. Фонтанки, д. 74 (вход со стороны Банного пер.), окно по приему корреспонденции СЗГУ Банка России</w:t>
            </w:r>
          </w:p>
        </w:tc>
      </w:tr>
    </w:tbl>
    <w:p w:rsidR="0032336A" w:rsidRDefault="0032336A" w:rsidP="0032336A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</w:p>
    <w:sectPr w:rsidR="00323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C4B4E"/>
    <w:multiLevelType w:val="multilevel"/>
    <w:tmpl w:val="DAAA5E32"/>
    <w:lvl w:ilvl="0">
      <w:start w:val="1"/>
      <w:numFmt w:val="decimal"/>
      <w:pStyle w:val="E1"/>
      <w:lvlText w:val="%1"/>
      <w:lvlJc w:val="left"/>
      <w:pPr>
        <w:ind w:left="850" w:hanging="567"/>
      </w:pPr>
    </w:lvl>
    <w:lvl w:ilvl="1">
      <w:start w:val="1"/>
      <w:numFmt w:val="decimal"/>
      <w:pStyle w:val="2-"/>
      <w:isLgl/>
      <w:lvlText w:val="%1.%2"/>
      <w:lvlJc w:val="left"/>
      <w:pPr>
        <w:ind w:left="623" w:hanging="340"/>
      </w:pPr>
    </w:lvl>
    <w:lvl w:ilvl="2">
      <w:start w:val="1"/>
      <w:numFmt w:val="decimal"/>
      <w:pStyle w:val="3-"/>
      <w:isLgl/>
      <w:lvlText w:val="%1.%2.%3"/>
      <w:lvlJc w:val="left"/>
      <w:pPr>
        <w:ind w:left="623" w:hanging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/>
        <w:specVanish w:val="0"/>
      </w:rPr>
    </w:lvl>
    <w:lvl w:ilvl="3">
      <w:start w:val="1"/>
      <w:numFmt w:val="decimal"/>
      <w:pStyle w:val="4"/>
      <w:isLgl/>
      <w:lvlText w:val="%1.%2.%3.%4"/>
      <w:lvlJc w:val="left"/>
      <w:pPr>
        <w:ind w:left="623" w:hanging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/>
        <w:specVanish w:val="0"/>
      </w:rPr>
    </w:lvl>
    <w:lvl w:ilvl="4">
      <w:start w:val="1"/>
      <w:numFmt w:val="decimal"/>
      <w:pStyle w:val="5"/>
      <w:isLgl/>
      <w:lvlText w:val="%1.%2.%3.%4.%5"/>
      <w:lvlJc w:val="left"/>
      <w:pPr>
        <w:ind w:left="623" w:hanging="340"/>
      </w:pPr>
    </w:lvl>
    <w:lvl w:ilvl="5">
      <w:start w:val="1"/>
      <w:numFmt w:val="decimal"/>
      <w:isLgl/>
      <w:lvlText w:val="%1.%2.%3.%4.%5.%6"/>
      <w:lvlJc w:val="left"/>
      <w:pPr>
        <w:ind w:left="623" w:hanging="340"/>
      </w:pPr>
    </w:lvl>
    <w:lvl w:ilvl="6">
      <w:start w:val="1"/>
      <w:numFmt w:val="decimal"/>
      <w:isLgl/>
      <w:lvlText w:val="%1.%2.%3.%4.%5.%6.%7"/>
      <w:lvlJc w:val="left"/>
      <w:pPr>
        <w:ind w:left="623" w:hanging="340"/>
      </w:pPr>
    </w:lvl>
    <w:lvl w:ilvl="7">
      <w:start w:val="1"/>
      <w:numFmt w:val="decimal"/>
      <w:isLgl/>
      <w:lvlText w:val="%1.%2.%3.%4.%5.%6.%7.%8"/>
      <w:lvlJc w:val="left"/>
      <w:pPr>
        <w:ind w:left="623" w:hanging="340"/>
      </w:pPr>
    </w:lvl>
    <w:lvl w:ilvl="8">
      <w:start w:val="1"/>
      <w:numFmt w:val="decimal"/>
      <w:isLgl/>
      <w:lvlText w:val="%1.%2.%3.%4.%5.%6.%7.%8.%9"/>
      <w:lvlJc w:val="left"/>
      <w:pPr>
        <w:ind w:left="623" w:hanging="3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36A"/>
    <w:rsid w:val="000C50E5"/>
    <w:rsid w:val="0017072E"/>
    <w:rsid w:val="001D041B"/>
    <w:rsid w:val="002954E9"/>
    <w:rsid w:val="00313FFE"/>
    <w:rsid w:val="0032336A"/>
    <w:rsid w:val="00360EC4"/>
    <w:rsid w:val="0042090B"/>
    <w:rsid w:val="004371DC"/>
    <w:rsid w:val="005537BF"/>
    <w:rsid w:val="00601CFE"/>
    <w:rsid w:val="00663AA1"/>
    <w:rsid w:val="007217E1"/>
    <w:rsid w:val="007A4422"/>
    <w:rsid w:val="00872BC2"/>
    <w:rsid w:val="00900AC1"/>
    <w:rsid w:val="0094649E"/>
    <w:rsid w:val="009B08BA"/>
    <w:rsid w:val="00AA0DC2"/>
    <w:rsid w:val="00AB1E4B"/>
    <w:rsid w:val="00BE223B"/>
    <w:rsid w:val="00C02B37"/>
    <w:rsid w:val="00C550FA"/>
    <w:rsid w:val="00CB7C6D"/>
    <w:rsid w:val="00CC12C1"/>
    <w:rsid w:val="00DB39F8"/>
    <w:rsid w:val="00E37333"/>
    <w:rsid w:val="00ED3881"/>
    <w:rsid w:val="00F17EF8"/>
    <w:rsid w:val="00FB3341"/>
    <w:rsid w:val="00FE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43BB9-0823-438C-B542-59DF6AAB6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Эпиграф"/>
    <w:qFormat/>
    <w:rsid w:val="0032336A"/>
    <w:pPr>
      <w:spacing w:before="120"/>
      <w:ind w:firstLine="567"/>
      <w:jc w:val="both"/>
    </w:pPr>
    <w:rPr>
      <w:rFonts w:ascii="Times New Roman" w:eastAsia="Times New Roman" w:hAnsi="Times New Roman"/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72BC2"/>
    <w:rPr>
      <w:color w:val="0000FF"/>
      <w:u w:val="single"/>
    </w:rPr>
  </w:style>
  <w:style w:type="paragraph" w:customStyle="1" w:styleId="E1">
    <w:name w:val="E_Заг1"/>
    <w:basedOn w:val="a"/>
    <w:rsid w:val="00872BC2"/>
    <w:pPr>
      <w:numPr>
        <w:numId w:val="1"/>
      </w:numPr>
    </w:pPr>
  </w:style>
  <w:style w:type="paragraph" w:customStyle="1" w:styleId="2-">
    <w:name w:val="ЦБ_заголовок 2-ой уровень"/>
    <w:basedOn w:val="a"/>
    <w:rsid w:val="00872BC2"/>
    <w:pPr>
      <w:numPr>
        <w:ilvl w:val="1"/>
        <w:numId w:val="1"/>
      </w:numPr>
    </w:pPr>
  </w:style>
  <w:style w:type="paragraph" w:customStyle="1" w:styleId="3-">
    <w:name w:val="ЦБ_заголовок 3-ий уровень"/>
    <w:basedOn w:val="a"/>
    <w:rsid w:val="00872BC2"/>
    <w:pPr>
      <w:numPr>
        <w:ilvl w:val="2"/>
        <w:numId w:val="1"/>
      </w:numPr>
    </w:pPr>
  </w:style>
  <w:style w:type="paragraph" w:customStyle="1" w:styleId="4">
    <w:name w:val="Щ4"/>
    <w:basedOn w:val="a"/>
    <w:rsid w:val="00872BC2"/>
    <w:pPr>
      <w:numPr>
        <w:ilvl w:val="3"/>
        <w:numId w:val="1"/>
      </w:numPr>
    </w:pPr>
  </w:style>
  <w:style w:type="paragraph" w:customStyle="1" w:styleId="5">
    <w:name w:val="ЦБ_5"/>
    <w:basedOn w:val="a"/>
    <w:rsid w:val="00872BC2"/>
    <w:pPr>
      <w:numPr>
        <w:ilvl w:val="4"/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18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9B5E7AEF73CAC4AB4CF3BD1372A176C" ma:contentTypeVersion="2" ma:contentTypeDescription="Создание документа." ma:contentTypeScope="" ma:versionID="b47e4a9fcacd23b0fb7ac0d255a6da44">
  <xsd:schema xmlns:xsd="http://www.w3.org/2001/XMLSchema" xmlns:xs="http://www.w3.org/2001/XMLSchema" xmlns:p="http://schemas.microsoft.com/office/2006/metadata/properties" xmlns:ns2="132f1bae-ffcd-44c6-a909-953ed45d18e3" xmlns:ns3="fa7ed35a-250d-45d0-9580-0207d5f6dcb4" targetNamespace="http://schemas.microsoft.com/office/2006/metadata/properties" ma:root="true" ma:fieldsID="03384d8ff27bec34378c8e4d7953c535" ns2:_="" ns3:_="">
    <xsd:import namespace="132f1bae-ffcd-44c6-a909-953ed45d18e3"/>
    <xsd:import namespace="fa7ed35a-250d-45d0-9580-0207d5f6dcb4"/>
    <xsd:element name="properties">
      <xsd:complexType>
        <xsd:sequence>
          <xsd:element name="documentManagement">
            <xsd:complexType>
              <xsd:all>
                <xsd:element ref="ns2:_x041a__x043e__x043c__x043c__x0435__x043d__x0442__x0430__x0440__x0438__x0438_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f1bae-ffcd-44c6-a909-953ed45d18e3" elementFormDefault="qualified">
    <xsd:import namespace="http://schemas.microsoft.com/office/2006/documentManagement/types"/>
    <xsd:import namespace="http://schemas.microsoft.com/office/infopath/2007/PartnerControls"/>
    <xsd:element name="_x041a__x043e__x043c__x043c__x0435__x043d__x0442__x0430__x0440__x0438__x0438_" ma:index="8" nillable="true" ma:displayName="Комментарии" ma:internalName="_x041a__x043e__x043c__x043c__x0435__x043d__x0442__x0430__x0440__x0438__x0438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ed35a-250d-45d0-9580-0207d5f6dcb4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a__x043e__x043c__x043c__x0435__x043d__x0442__x0430__x0440__x0438__x0438_ xmlns="132f1bae-ffcd-44c6-a909-953ed45d18e3" xsi:nil="true"/>
    <_dlc_DocId xmlns="fa7ed35a-250d-45d0-9580-0207d5f6dcb4">VXNXCRYNWJAY-1994024885-759</_dlc_DocId>
    <_dlc_DocIdUrl xmlns="fa7ed35a-250d-45d0-9580-0207d5f6dcb4">
      <Url>https://simr.cbr.ru/sites/ds/Home/Divisions/ExternalS/_layouts/15/DocIdRedir.aspx?ID=VXNXCRYNWJAY-1994024885-759</Url>
      <Description>VXNXCRYNWJAY-1994024885-759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50A7754-C990-4E3C-9581-26554E9E96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2f1bae-ffcd-44c6-a909-953ed45d18e3"/>
    <ds:schemaRef ds:uri="fa7ed35a-250d-45d0-9580-0207d5f6d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974A8E-0348-4573-B391-20F1CC75C391}">
  <ds:schemaRefs>
    <ds:schemaRef ds:uri="http://schemas.microsoft.com/office/2006/metadata/properties"/>
    <ds:schemaRef ds:uri="http://schemas.microsoft.com/office/infopath/2007/PartnerControls"/>
    <ds:schemaRef ds:uri="132f1bae-ffcd-44c6-a909-953ed45d18e3"/>
    <ds:schemaRef ds:uri="fa7ed35a-250d-45d0-9580-0207d5f6dcb4"/>
  </ds:schemaRefs>
</ds:datastoreItem>
</file>

<file path=customXml/itemProps3.xml><?xml version="1.0" encoding="utf-8"?>
<ds:datastoreItem xmlns:ds="http://schemas.openxmlformats.org/officeDocument/2006/customXml" ds:itemID="{9EC94498-C531-4742-B9EB-DBADCB8D57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C6477E-B42D-423D-99D6-88FEC14FA64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Links>
    <vt:vector size="6" baseType="variant">
      <vt:variant>
        <vt:i4>6291461</vt:i4>
      </vt:variant>
      <vt:variant>
        <vt:i4>0</vt:i4>
      </vt:variant>
      <vt:variant>
        <vt:i4>0</vt:i4>
      </vt:variant>
      <vt:variant>
        <vt:i4>5</vt:i4>
      </vt:variant>
      <vt:variant>
        <vt:lpwstr>mailto:tae@mail.cbr.ru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Варжиковская Жанна Викторовна</dc:creator>
  <cp:keywords/>
  <dc:description/>
  <cp:lastModifiedBy>Сухарев Иван Юрьевич</cp:lastModifiedBy>
  <cp:revision>2</cp:revision>
  <dcterms:created xsi:type="dcterms:W3CDTF">2025-12-24T12:42:00Z</dcterms:created>
  <dcterms:modified xsi:type="dcterms:W3CDTF">2025-12-24T12:42:00Z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6968bce4-ca77-44a6-beec-774f095760c9</vt:lpwstr>
  </property>
  <property fmtid="{D5CDD505-2E9C-101B-9397-08002B2CF9AE}" pid="3" name="ContentTypeId">
    <vt:lpwstr>0x01010059B5E7AEF73CAC4AB4CF3BD1372A176C</vt:lpwstr>
  </property>
</Properties>
</file>